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Отказ от заключения договора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причине отказа от заключения договора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отказа от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В соответствии с Протоколом об итогах аукциона по продаже муниципального имущества от 14 марта 2025 года по лоту № 1 победителем был признан Лизогубов Д.В. Победителем аукциона по продаже муниципального имущества от 14.03.2025 г. по лоту № 1 в регламентированный срок не подписан договор купли-продажи муниципального имущества. В соответствии с пунктом 48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отказа от заключения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Необходимо заполнить для аукциона в соответствии с ПП РФ №1041 от 30.09.2015 г.; ПП РФ от 15.05.2014 №450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ОЧ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Необходимо заполнить для аукциона в соответствии с ПП РФ №1041 от 30.09.2015 г.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(приватизация)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SBR012-2501300106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Продажа муниципального имущества на аукционе, открытом по составу участников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Нежилое помещение, гараж, кадастровый номер 26:33:150108:561, площадью 20,7 кв.м, расположенное по адресу: г. Пятигорск, улица Университетская, 34а, гараж №5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912"/>
        <w:gridCol w:w="3814"/>
        <w:gridCol w:w="2964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организаторе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участнике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234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2632005649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МУ "УИО Г. ПЯТИГОРСКА"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2242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2632005649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МУ "УИО Г. ПЯТИГОРСКА"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1392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7736659589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773601001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ООО ПКО "АБК"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договоре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 подписи участника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012.0325.08438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Предмет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Нежилое помещение, гараж, кадастровый номер 26:33:150108:561, площадью 20,7 кв.м, расположенное по адресу: г. Пятигорск, улица Университетская, 34а, гараж №5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Сумма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876 000.00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Регламентированный срок подписания участником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16:00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Требования к обеспечению исполнения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необходимости предоставления договора в Росреестр в электронном виде, для подписания его на площадке следует прикладывать файл в формате PDF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ДОГОВОР купли-продажи Университетская, 34а, гараж №5.doc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Дополнительные файлы (приложения к договору)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90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ЕГРН 561 Университетская, 34 а гараж.pdf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Файлы Участника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обеспечения исполнения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Дополнительные файлы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7"/>
        <w:gridCol w:w="9188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Кочетов Геннадий Валерьевич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МУНИЦИПАЛЬНОЕ УЧРЕЖДЕНИЕ "УПРАВЛЕНИЕ ИМУЩЕСТВЕННЫХ ОТНОШЕНИЙ АДМИНИСТРАЦИИ ГОРОДА ПЯТИГОРСКА"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Город Пятигорск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it.muuio@yandex.ru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8119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11:01:06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11:01:09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Кочетов Геннадий Валерьевич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2632005649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263201001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МУНИЦИПАЛЬНОЕ УЧРЕЖДЕНИЕ "УПРАВЛЕНИЕ ИМУЩЕСТВЕННЫХ ОТНОШЕНИЙ АДМИНИСТРАЦИИ ГОРОДА ПЯТИГОРСКА"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МУ "УИО Г. ПЯТИГОРСКА"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SBR012-2501300106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dt">
    <w:name w:val="dt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