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1BF1F" w14:textId="77777777" w:rsidR="002B3D83" w:rsidRPr="009C48C1" w:rsidRDefault="002B3D83" w:rsidP="002B3D83">
      <w:pPr>
        <w:jc w:val="center"/>
        <w:rPr>
          <w:b/>
          <w:bCs/>
          <w:sz w:val="28"/>
          <w:szCs w:val="28"/>
        </w:rPr>
      </w:pPr>
      <w:r w:rsidRPr="009C48C1">
        <w:rPr>
          <w:b/>
          <w:bCs/>
          <w:sz w:val="28"/>
          <w:szCs w:val="28"/>
        </w:rPr>
        <w:t>ТАБЛИЦА</w:t>
      </w:r>
    </w:p>
    <w:p w14:paraId="671DFDBF" w14:textId="77777777" w:rsidR="002B3D83" w:rsidRPr="009C48C1" w:rsidRDefault="002B3D83" w:rsidP="002B3D83">
      <w:pPr>
        <w:jc w:val="center"/>
        <w:rPr>
          <w:sz w:val="12"/>
          <w:szCs w:val="12"/>
        </w:rPr>
      </w:pPr>
    </w:p>
    <w:p w14:paraId="049C8166" w14:textId="77777777" w:rsidR="002B3D83" w:rsidRPr="009C48C1" w:rsidRDefault="002B3D83" w:rsidP="002B3D83">
      <w:pPr>
        <w:jc w:val="center"/>
        <w:rPr>
          <w:sz w:val="28"/>
          <w:szCs w:val="28"/>
        </w:rPr>
      </w:pPr>
      <w:bookmarkStart w:id="0" w:name="_Hlk146182967"/>
      <w:r w:rsidRPr="009C48C1">
        <w:rPr>
          <w:sz w:val="28"/>
          <w:szCs w:val="28"/>
        </w:rPr>
        <w:t>ПЕРЕЧЕНЬ</w:t>
      </w:r>
    </w:p>
    <w:p w14:paraId="031CE6F2" w14:textId="77777777" w:rsidR="002B3D83" w:rsidRPr="009C48C1" w:rsidRDefault="002B3D83" w:rsidP="002B3D83">
      <w:pPr>
        <w:jc w:val="center"/>
        <w:rPr>
          <w:sz w:val="28"/>
          <w:szCs w:val="28"/>
        </w:rPr>
      </w:pPr>
      <w:r w:rsidRPr="009C48C1">
        <w:rPr>
          <w:sz w:val="28"/>
          <w:szCs w:val="28"/>
        </w:rPr>
        <w:t>муниципального имущества, подлежащего продаже на аукционе,</w:t>
      </w:r>
    </w:p>
    <w:p w14:paraId="06D490EF" w14:textId="77777777" w:rsidR="002B3D83" w:rsidRPr="009C48C1" w:rsidRDefault="002B3D83" w:rsidP="002B3D83">
      <w:pPr>
        <w:jc w:val="center"/>
        <w:rPr>
          <w:sz w:val="28"/>
          <w:szCs w:val="28"/>
        </w:rPr>
      </w:pPr>
      <w:r w:rsidRPr="009C48C1">
        <w:rPr>
          <w:sz w:val="28"/>
          <w:szCs w:val="28"/>
        </w:rPr>
        <w:t>который состоится 20.12.2024 г.</w:t>
      </w:r>
    </w:p>
    <w:p w14:paraId="23C8CB17" w14:textId="77777777" w:rsidR="002B3D83" w:rsidRPr="009C48C1" w:rsidRDefault="002B3D83" w:rsidP="002B3D83"/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207"/>
        <w:gridCol w:w="1276"/>
        <w:gridCol w:w="2978"/>
        <w:gridCol w:w="1559"/>
        <w:gridCol w:w="1701"/>
        <w:gridCol w:w="3853"/>
      </w:tblGrid>
      <w:tr w:rsidR="002B3D83" w:rsidRPr="009C48C1" w14:paraId="78E3048B" w14:textId="77777777" w:rsidTr="00ED18F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E68B" w14:textId="77777777" w:rsidR="002B3D83" w:rsidRPr="009C48C1" w:rsidRDefault="002B3D83" w:rsidP="00ED18F5">
            <w:pPr>
              <w:ind w:left="-104" w:right="-60"/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№ лота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521B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Наименование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8B4F" w14:textId="77777777" w:rsidR="002B3D83" w:rsidRPr="009C48C1" w:rsidRDefault="002B3D83" w:rsidP="00ED18F5">
            <w:pPr>
              <w:ind w:right="-110"/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Площадь (м²)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23B4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Местонахождение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673D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bCs/>
                <w:sz w:val="26"/>
                <w:szCs w:val="26"/>
              </w:rPr>
              <w:t>Начальная цена (руб.), с учетом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6781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Шаг аукциона</w:t>
            </w:r>
          </w:p>
          <w:p w14:paraId="1E217943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(руб.)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B811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Иные, необходимые для приватизации сведения</w:t>
            </w:r>
          </w:p>
        </w:tc>
      </w:tr>
      <w:tr w:rsidR="002B3D83" w:rsidRPr="009C48C1" w14:paraId="233DC88D" w14:textId="77777777" w:rsidTr="00ED18F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3452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EFF3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2607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B1FB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E969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4B78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6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0AD7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7</w:t>
            </w:r>
          </w:p>
        </w:tc>
      </w:tr>
      <w:tr w:rsidR="002B3D83" w:rsidRPr="009C48C1" w14:paraId="690332C5" w14:textId="77777777" w:rsidTr="00ED18F5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992D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1.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FF8F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Нежилые помещения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подвал</w:t>
            </w:r>
            <w:r w:rsidRPr="009C48C1">
              <w:rPr>
                <w:sz w:val="26"/>
                <w:szCs w:val="26"/>
              </w:rPr>
              <w:t>, к</w:t>
            </w:r>
            <w:r w:rsidRPr="009C48C1">
              <w:rPr>
                <w:rFonts w:eastAsiaTheme="minorHAnsi"/>
                <w:sz w:val="26"/>
                <w:szCs w:val="26"/>
              </w:rPr>
              <w:t>адастровый номер 26:33:130404:753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ADE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111,4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027" w14:textId="77777777" w:rsidR="002B3D83" w:rsidRPr="009C48C1" w:rsidRDefault="002B3D83" w:rsidP="00ED18F5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 xml:space="preserve">проспект 40 лет Октября, 28, </w:t>
            </w:r>
          </w:p>
          <w:p w14:paraId="6138E070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корпус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256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9C48C1">
              <w:rPr>
                <w:sz w:val="26"/>
                <w:szCs w:val="26"/>
              </w:rPr>
              <w:t xml:space="preserve">2 097 840 </w:t>
            </w:r>
          </w:p>
          <w:p w14:paraId="50574B6D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ACD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104 500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B05" w14:textId="77777777" w:rsidR="002B3D83" w:rsidRPr="009C48C1" w:rsidRDefault="002B3D83" w:rsidP="00ED18F5">
            <w:pPr>
              <w:jc w:val="both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Нежилые помещения находятся в здании, которое расположено на земельном участке под многоквартирным домом.</w:t>
            </w:r>
          </w:p>
        </w:tc>
      </w:tr>
      <w:tr w:rsidR="002B3D83" w:rsidRPr="009C48C1" w14:paraId="7D52E531" w14:textId="77777777" w:rsidTr="00ED18F5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953F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2.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805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Нежилые помещения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полуподвал</w:t>
            </w:r>
            <w:r w:rsidRPr="009C48C1">
              <w:rPr>
                <w:sz w:val="26"/>
                <w:szCs w:val="26"/>
              </w:rPr>
              <w:t>, к</w:t>
            </w:r>
            <w:r w:rsidRPr="009C48C1">
              <w:rPr>
                <w:rFonts w:eastAsiaTheme="minorHAnsi"/>
                <w:sz w:val="26"/>
                <w:szCs w:val="26"/>
              </w:rPr>
              <w:t>адастровый номер 26:33:250101:850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240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43,7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AAB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улица Московская, 76, корпус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410E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1 995 000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953E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99 500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F97" w14:textId="77777777" w:rsidR="002B3D83" w:rsidRPr="009C48C1" w:rsidRDefault="002B3D83" w:rsidP="00ED18F5">
            <w:pPr>
              <w:jc w:val="both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Нежилые помещения находятся в здании, которое расположено на земельном участке под многоквартирным домом.</w:t>
            </w:r>
          </w:p>
        </w:tc>
      </w:tr>
      <w:tr w:rsidR="002B3D83" w:rsidRPr="009C48C1" w14:paraId="3BD25997" w14:textId="77777777" w:rsidTr="00ED18F5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719F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3.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E575" w14:textId="77777777" w:rsidR="002B3D83" w:rsidRPr="009C48C1" w:rsidRDefault="002B3D83" w:rsidP="00ED18F5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Нежилое здание</w:t>
            </w:r>
            <w:r w:rsidRPr="009C48C1">
              <w:rPr>
                <w:sz w:val="26"/>
                <w:szCs w:val="26"/>
              </w:rPr>
              <w:t>, к</w:t>
            </w:r>
            <w:r w:rsidRPr="009C48C1">
              <w:rPr>
                <w:rFonts w:eastAsiaTheme="minorHAnsi"/>
                <w:sz w:val="26"/>
                <w:szCs w:val="26"/>
              </w:rPr>
              <w:t>адастровый номер 26:33:130403:1421</w:t>
            </w:r>
          </w:p>
          <w:p w14:paraId="5A3DADB7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0B3E3B1F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гараж, строение</w:t>
            </w:r>
            <w:r w:rsidRPr="009C48C1">
              <w:rPr>
                <w:sz w:val="26"/>
                <w:szCs w:val="26"/>
              </w:rPr>
              <w:t xml:space="preserve"> 1,</w:t>
            </w:r>
          </w:p>
          <w:p w14:paraId="6D6ECE7B" w14:textId="77777777" w:rsidR="002B3D83" w:rsidRPr="009C48C1" w:rsidRDefault="002B3D83" w:rsidP="00ED18F5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кадастровый номер 26:33:130403:1480;</w:t>
            </w:r>
          </w:p>
          <w:p w14:paraId="4EF423B1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070A236F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гараж, строение 2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кадастровый номер 26:33:130403:1483</w:t>
            </w:r>
          </w:p>
          <w:p w14:paraId="2AFDFC8B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гараж, строение 3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кадастровый номер 26:33:130403:1481</w:t>
            </w:r>
          </w:p>
          <w:p w14:paraId="6CCE2235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lastRenderedPageBreak/>
              <w:t>гараж, строение 4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кадастровый номер 26:33:130403:1484</w:t>
            </w:r>
          </w:p>
          <w:p w14:paraId="3B03308F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046AA79C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гараж, строение 5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кадастровый номер 26:33:130403:1482</w:t>
            </w:r>
          </w:p>
          <w:p w14:paraId="0AACADFE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1D9BA418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гараж, строение 6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кадастровый номер 26:33:130403:1479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6BF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lastRenderedPageBreak/>
              <w:t>438,4</w:t>
            </w:r>
          </w:p>
          <w:p w14:paraId="61F0E8E8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7223FF4B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6A05D97A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7D75199F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19,3</w:t>
            </w:r>
          </w:p>
          <w:p w14:paraId="1064F614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0C4126EC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3A7EF46A" w14:textId="77777777" w:rsidR="002B3D83" w:rsidRPr="009C48C1" w:rsidRDefault="002B3D83" w:rsidP="00ED18F5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  <w:p w14:paraId="337367B1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19,3</w:t>
            </w:r>
          </w:p>
          <w:p w14:paraId="6D5DBB54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3FE8710A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53455949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267F1864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19,3</w:t>
            </w:r>
          </w:p>
          <w:p w14:paraId="74D78A1E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0BDAA048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lastRenderedPageBreak/>
              <w:t>19,5</w:t>
            </w:r>
          </w:p>
          <w:p w14:paraId="5D43958A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04CCAF7F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3B753EE1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1BFA09DE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19,5</w:t>
            </w:r>
          </w:p>
          <w:p w14:paraId="6259521A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17AFA217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47E9FC62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768425FF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19,5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A524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lastRenderedPageBreak/>
              <w:t>улица Первая Бульварная, 37а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982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9C48C1">
              <w:rPr>
                <w:sz w:val="26"/>
                <w:szCs w:val="26"/>
              </w:rPr>
              <w:t>36 181 476</w:t>
            </w:r>
          </w:p>
          <w:p w14:paraId="28890B7E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9D64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1 809 000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DD25" w14:textId="77777777" w:rsidR="002B3D83" w:rsidRPr="009C48C1" w:rsidRDefault="002B3D83" w:rsidP="00ED18F5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Нежилое здание расположено на земельном участке с кадастровым номером 26:33:130403:1739, площадью 4 421 </w:t>
            </w:r>
            <w:proofErr w:type="spellStart"/>
            <w:proofErr w:type="gramStart"/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кв.м</w:t>
            </w:r>
            <w:proofErr w:type="spellEnd"/>
            <w:proofErr w:type="gramEnd"/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, по адресу:                                        г. Пятигорск, </w:t>
            </w:r>
            <w:r w:rsidRPr="009C48C1">
              <w:rPr>
                <w:sz w:val="26"/>
                <w:szCs w:val="26"/>
              </w:rPr>
              <w:t>улица Первая Бульварная, 37а</w:t>
            </w:r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.</w:t>
            </w:r>
          </w:p>
          <w:p w14:paraId="0764A9CA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</w:p>
        </w:tc>
      </w:tr>
      <w:tr w:rsidR="002B3D83" w:rsidRPr="009C48C1" w14:paraId="5934CCB8" w14:textId="77777777" w:rsidTr="00ED18F5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9F8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4.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6D7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sz w:val="26"/>
                <w:szCs w:val="26"/>
              </w:rPr>
              <w:t>Нежилые помещения,</w:t>
            </w:r>
          </w:p>
          <w:p w14:paraId="4AF31557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2-й этаж, кадастровый номер 26:33:230204:265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F46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160,4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8402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улица Теплосерная,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9EE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9C48C1">
              <w:rPr>
                <w:sz w:val="26"/>
                <w:szCs w:val="26"/>
              </w:rPr>
              <w:t>3 449 160</w:t>
            </w:r>
          </w:p>
          <w:p w14:paraId="20AB43D7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14E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172 000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4200" w14:textId="77777777" w:rsidR="002B3D83" w:rsidRPr="009C48C1" w:rsidRDefault="002B3D83" w:rsidP="00ED18F5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5"/>
                <w:szCs w:val="25"/>
                <w:lang w:eastAsia="en-US"/>
                <w14:ligatures w14:val="standardContextual"/>
              </w:rPr>
            </w:pPr>
            <w:r w:rsidRPr="009C48C1">
              <w:rPr>
                <w:sz w:val="26"/>
                <w:szCs w:val="26"/>
              </w:rPr>
              <w:t>Нежилые помещения находятся в здании, которое расположено на земельном участке под многоквартирным домом.</w:t>
            </w:r>
          </w:p>
        </w:tc>
      </w:tr>
      <w:tr w:rsidR="002B3D83" w:rsidRPr="009C48C1" w14:paraId="3F4CDF96" w14:textId="77777777" w:rsidTr="00ED18F5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D10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5.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012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Нежилое здание, кадастровый номер 26:33:250332:56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389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97,9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62C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станица Константиновская, улица Ленина, 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22EF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4 375 560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1992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218 500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BB7F" w14:textId="77777777" w:rsidR="002B3D83" w:rsidRPr="009C48C1" w:rsidRDefault="002B3D83" w:rsidP="00ED18F5">
            <w:pPr>
              <w:tabs>
                <w:tab w:val="left" w:pos="960"/>
              </w:tabs>
              <w:spacing w:line="256" w:lineRule="auto"/>
              <w:jc w:val="both"/>
              <w:rPr>
                <w:sz w:val="25"/>
                <w:szCs w:val="25"/>
              </w:rPr>
            </w:pPr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Нежилое здание расположено на земельном участке с кадастровым номером 26:29:090306:270, площадью 158 </w:t>
            </w:r>
            <w:proofErr w:type="spellStart"/>
            <w:proofErr w:type="gramStart"/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кв.м</w:t>
            </w:r>
            <w:proofErr w:type="spellEnd"/>
            <w:proofErr w:type="gramEnd"/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, с видом разрешенного использования: «Аптека», по адресу: г. Пятигорск, </w:t>
            </w:r>
            <w:proofErr w:type="spellStart"/>
            <w:r w:rsidRPr="009C48C1">
              <w:rPr>
                <w:sz w:val="26"/>
                <w:szCs w:val="26"/>
              </w:rPr>
              <w:t>ст-ца</w:t>
            </w:r>
            <w:proofErr w:type="spellEnd"/>
            <w:r w:rsidRPr="009C48C1">
              <w:rPr>
                <w:sz w:val="26"/>
                <w:szCs w:val="26"/>
              </w:rPr>
              <w:t xml:space="preserve"> Константиновская, ул. Ленина, 9а</w:t>
            </w:r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.</w:t>
            </w:r>
          </w:p>
        </w:tc>
      </w:tr>
      <w:tr w:rsidR="002B3D83" w:rsidRPr="009C48C1" w14:paraId="43976390" w14:textId="77777777" w:rsidTr="00ED18F5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5F6D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6.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B96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Нежилое помещение, кадастровый номер 26:33:150212:193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BCE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64,7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527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проспект Калинина, 73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64E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1 558 920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FB6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77 500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56A2" w14:textId="77777777" w:rsidR="002B3D83" w:rsidRPr="009C48C1" w:rsidRDefault="002B3D83" w:rsidP="00ED18F5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5"/>
                <w:szCs w:val="25"/>
                <w:lang w:eastAsia="en-US"/>
                <w14:ligatures w14:val="standardContextual"/>
              </w:rPr>
            </w:pPr>
            <w:r w:rsidRPr="009C48C1">
              <w:rPr>
                <w:sz w:val="26"/>
                <w:szCs w:val="26"/>
              </w:rPr>
              <w:t>Нежилое помещение находятся в здании, которое расположено на земельном участке под многоквартирным домом.</w:t>
            </w:r>
          </w:p>
        </w:tc>
      </w:tr>
      <w:bookmarkEnd w:id="0"/>
    </w:tbl>
    <w:p w14:paraId="21D35592" w14:textId="77777777" w:rsidR="002B3D83" w:rsidRPr="009C48C1" w:rsidRDefault="002B3D83" w:rsidP="002B3D83">
      <w:pPr>
        <w:autoSpaceDE w:val="0"/>
        <w:autoSpaceDN w:val="0"/>
        <w:adjustRightInd w:val="0"/>
        <w:jc w:val="both"/>
      </w:pPr>
    </w:p>
    <w:p w14:paraId="22C8DA81" w14:textId="77777777" w:rsidR="00B82EDD" w:rsidRPr="002B3D83" w:rsidRDefault="00B82EDD" w:rsidP="002B3D83"/>
    <w:sectPr w:rsidR="00B82EDD" w:rsidRPr="002B3D83" w:rsidSect="002B3D83">
      <w:pgSz w:w="16838" w:h="11906" w:orient="landscape"/>
      <w:pgMar w:top="170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955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DD"/>
    <w:rsid w:val="00152AAD"/>
    <w:rsid w:val="00155B73"/>
    <w:rsid w:val="001C1540"/>
    <w:rsid w:val="001C5269"/>
    <w:rsid w:val="002B3D83"/>
    <w:rsid w:val="00567CE0"/>
    <w:rsid w:val="00662DFB"/>
    <w:rsid w:val="006B6FD6"/>
    <w:rsid w:val="007F72B8"/>
    <w:rsid w:val="00876107"/>
    <w:rsid w:val="009D2943"/>
    <w:rsid w:val="009F7D2B"/>
    <w:rsid w:val="00A43CEF"/>
    <w:rsid w:val="00A60565"/>
    <w:rsid w:val="00B3193A"/>
    <w:rsid w:val="00B82EDD"/>
    <w:rsid w:val="00BE7DBD"/>
    <w:rsid w:val="00C96FA7"/>
    <w:rsid w:val="00CD25DA"/>
    <w:rsid w:val="00D03421"/>
    <w:rsid w:val="00DB077E"/>
    <w:rsid w:val="00E365D9"/>
    <w:rsid w:val="00F46F40"/>
    <w:rsid w:val="00F9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B307"/>
  <w15:chartTrackingRefBased/>
  <w15:docId w15:val="{D1D5852A-96CA-46DA-A719-3AA90A40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15</cp:revision>
  <dcterms:created xsi:type="dcterms:W3CDTF">2024-09-25T13:52:00Z</dcterms:created>
  <dcterms:modified xsi:type="dcterms:W3CDTF">2024-11-12T13:35:00Z</dcterms:modified>
</cp:coreProperties>
</file>